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D5" w:rsidRPr="00037FE6" w:rsidRDefault="00E92CD5" w:rsidP="000A7E8D">
      <w:pPr>
        <w:jc w:val="center"/>
        <w:rPr>
          <w:b w:val="0"/>
          <w:bCs/>
          <w:color w:val="000000"/>
          <w:sz w:val="32"/>
          <w:szCs w:val="32"/>
        </w:rPr>
      </w:pPr>
      <w:r>
        <w:rPr>
          <w:rFonts w:ascii="Times New Roman CYR" w:hAnsi="Times New Roman CYR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474345" cy="6470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CD5" w:rsidRPr="00730F56" w:rsidRDefault="00E92CD5" w:rsidP="000A7E8D">
      <w:pPr>
        <w:jc w:val="center"/>
        <w:rPr>
          <w:b w:val="0"/>
          <w:bCs/>
          <w:color w:val="000000"/>
          <w:szCs w:val="28"/>
          <w:lang w:val="ru-RU"/>
        </w:rPr>
      </w:pPr>
      <w:r w:rsidRPr="00730F56">
        <w:rPr>
          <w:bCs/>
          <w:color w:val="000000"/>
          <w:szCs w:val="28"/>
          <w:lang w:val="ru-RU"/>
        </w:rPr>
        <w:t>УКРАЇНА</w:t>
      </w:r>
    </w:p>
    <w:p w:rsidR="00E92CD5" w:rsidRPr="00730F56" w:rsidRDefault="00E92CD5" w:rsidP="000A7E8D">
      <w:pPr>
        <w:jc w:val="center"/>
        <w:rPr>
          <w:b w:val="0"/>
          <w:bCs/>
          <w:color w:val="000000"/>
          <w:szCs w:val="28"/>
          <w:lang w:val="ru-RU"/>
        </w:rPr>
      </w:pPr>
      <w:r w:rsidRPr="00730F56">
        <w:rPr>
          <w:bCs/>
          <w:color w:val="000000"/>
          <w:szCs w:val="28"/>
          <w:lang w:val="ru-RU"/>
        </w:rPr>
        <w:t>СТРИЖАВСЬКА СЕЛИЩНА РАДА</w:t>
      </w:r>
    </w:p>
    <w:p w:rsidR="00E92CD5" w:rsidRPr="00730F56" w:rsidRDefault="00E92CD5" w:rsidP="000A7E8D">
      <w:pPr>
        <w:keepNext/>
        <w:jc w:val="center"/>
        <w:outlineLvl w:val="0"/>
        <w:rPr>
          <w:b w:val="0"/>
          <w:bCs/>
          <w:color w:val="000000"/>
          <w:szCs w:val="28"/>
          <w:lang w:val="ru-RU"/>
        </w:rPr>
      </w:pPr>
      <w:r w:rsidRPr="00730F56">
        <w:rPr>
          <w:bCs/>
          <w:color w:val="000000"/>
          <w:szCs w:val="28"/>
          <w:lang w:val="ru-RU"/>
        </w:rPr>
        <w:t>ВІННИЦЬКОГО РАЙОНУ ВІННИЦЬКОЇ ОБЛАСТІ</w:t>
      </w:r>
    </w:p>
    <w:p w:rsidR="00E92CD5" w:rsidRPr="00730F56" w:rsidRDefault="00E92CD5" w:rsidP="000A7E8D">
      <w:pPr>
        <w:widowControl w:val="0"/>
        <w:autoSpaceDE w:val="0"/>
        <w:autoSpaceDN w:val="0"/>
        <w:adjustRightInd w:val="0"/>
        <w:jc w:val="center"/>
        <w:rPr>
          <w:b w:val="0"/>
          <w:bCs/>
          <w:color w:val="000000"/>
          <w:szCs w:val="28"/>
          <w:lang w:val="ru-RU"/>
        </w:rPr>
      </w:pPr>
    </w:p>
    <w:p w:rsidR="00E92CD5" w:rsidRPr="00850346" w:rsidRDefault="00E92CD5" w:rsidP="000A7E8D">
      <w:pPr>
        <w:widowControl w:val="0"/>
        <w:autoSpaceDE w:val="0"/>
        <w:autoSpaceDN w:val="0"/>
        <w:adjustRightInd w:val="0"/>
        <w:jc w:val="center"/>
        <w:rPr>
          <w:b w:val="0"/>
          <w:bCs/>
          <w:color w:val="000000"/>
          <w:szCs w:val="28"/>
          <w:lang w:val="ru-RU"/>
        </w:rPr>
      </w:pPr>
      <w:proofErr w:type="gramStart"/>
      <w:r w:rsidRPr="00730F56">
        <w:rPr>
          <w:bCs/>
          <w:color w:val="000000"/>
          <w:szCs w:val="28"/>
          <w:lang w:val="ru-RU"/>
        </w:rPr>
        <w:t>Р</w:t>
      </w:r>
      <w:proofErr w:type="gramEnd"/>
      <w:r w:rsidRPr="00730F56">
        <w:rPr>
          <w:bCs/>
          <w:color w:val="000000"/>
          <w:szCs w:val="28"/>
          <w:lang w:val="ru-RU"/>
        </w:rPr>
        <w:t xml:space="preserve">ІШЕННЯ </w:t>
      </w:r>
      <w:r w:rsidR="00BF00B7">
        <w:rPr>
          <w:bCs/>
          <w:color w:val="000000"/>
          <w:szCs w:val="28"/>
          <w:lang w:val="ru-RU"/>
        </w:rPr>
        <w:t xml:space="preserve">№ </w:t>
      </w:r>
      <w:r w:rsidR="000A7E8D">
        <w:rPr>
          <w:bCs/>
          <w:color w:val="000000"/>
          <w:szCs w:val="28"/>
          <w:lang w:val="ru-RU"/>
        </w:rPr>
        <w:t>21</w:t>
      </w:r>
    </w:p>
    <w:p w:rsidR="00E92CD5" w:rsidRPr="00730F56" w:rsidRDefault="00E92CD5" w:rsidP="000A7E8D">
      <w:pPr>
        <w:widowControl w:val="0"/>
        <w:autoSpaceDE w:val="0"/>
        <w:autoSpaceDN w:val="0"/>
        <w:adjustRightInd w:val="0"/>
        <w:jc w:val="center"/>
        <w:rPr>
          <w:b w:val="0"/>
          <w:bCs/>
          <w:color w:val="000000"/>
          <w:szCs w:val="28"/>
          <w:lang w:val="ru-RU"/>
        </w:rPr>
      </w:pPr>
    </w:p>
    <w:p w:rsidR="00E92CD5" w:rsidRPr="00730F56" w:rsidRDefault="00BF00B7" w:rsidP="000A7E8D">
      <w:pPr>
        <w:rPr>
          <w:bCs/>
          <w:color w:val="000000"/>
          <w:szCs w:val="28"/>
          <w:lang w:val="ru-RU"/>
        </w:rPr>
      </w:pPr>
      <w:proofErr w:type="spellStart"/>
      <w:r>
        <w:rPr>
          <w:b w:val="0"/>
          <w:color w:val="000000"/>
          <w:szCs w:val="28"/>
          <w:lang w:val="ru-RU"/>
        </w:rPr>
        <w:t>в</w:t>
      </w:r>
      <w:r w:rsidR="00E92CD5" w:rsidRPr="00D61F3E">
        <w:rPr>
          <w:b w:val="0"/>
          <w:color w:val="000000"/>
          <w:szCs w:val="28"/>
          <w:lang w:val="ru-RU"/>
        </w:rPr>
        <w:t>ід</w:t>
      </w:r>
      <w:proofErr w:type="spellEnd"/>
      <w:r>
        <w:rPr>
          <w:b w:val="0"/>
          <w:color w:val="000000"/>
          <w:szCs w:val="28"/>
          <w:lang w:val="ru-RU"/>
        </w:rPr>
        <w:t xml:space="preserve"> </w:t>
      </w:r>
      <w:r w:rsidR="000A7E8D">
        <w:rPr>
          <w:b w:val="0"/>
          <w:color w:val="000000"/>
          <w:szCs w:val="28"/>
          <w:lang w:val="ru-RU"/>
        </w:rPr>
        <w:t>12</w:t>
      </w:r>
      <w:r w:rsidRPr="00BF00B7">
        <w:rPr>
          <w:b w:val="0"/>
          <w:color w:val="000000"/>
          <w:szCs w:val="28"/>
          <w:lang w:val="ru-RU"/>
        </w:rPr>
        <w:t xml:space="preserve"> січня</w:t>
      </w:r>
      <w:r w:rsidR="00C87576" w:rsidRPr="00BF00B7">
        <w:rPr>
          <w:b w:val="0"/>
          <w:color w:val="000000"/>
          <w:szCs w:val="28"/>
          <w:lang w:val="ru-RU"/>
        </w:rPr>
        <w:t>2022</w:t>
      </w:r>
      <w:r w:rsidR="00E92CD5" w:rsidRPr="00D61F3E">
        <w:rPr>
          <w:b w:val="0"/>
          <w:color w:val="000000"/>
          <w:szCs w:val="28"/>
          <w:lang w:val="ru-RU"/>
        </w:rPr>
        <w:t xml:space="preserve"> р.</w:t>
      </w:r>
      <w:r w:rsidR="00E92CD5" w:rsidRPr="00D61F3E">
        <w:rPr>
          <w:b w:val="0"/>
          <w:bCs/>
          <w:color w:val="000000"/>
          <w:szCs w:val="28"/>
          <w:lang w:val="ru-RU"/>
        </w:rPr>
        <w:t xml:space="preserve">       </w:t>
      </w:r>
      <w:r>
        <w:rPr>
          <w:b w:val="0"/>
          <w:bCs/>
          <w:color w:val="000000"/>
          <w:szCs w:val="28"/>
          <w:lang w:val="ru-RU"/>
        </w:rPr>
        <w:t xml:space="preserve">                                                           </w:t>
      </w:r>
      <w:r w:rsidR="000A7E8D">
        <w:rPr>
          <w:b w:val="0"/>
          <w:bCs/>
          <w:color w:val="000000"/>
          <w:szCs w:val="28"/>
          <w:lang w:val="ru-RU"/>
        </w:rPr>
        <w:t>31</w:t>
      </w:r>
      <w:r w:rsidR="00E92CD5" w:rsidRPr="00D61F3E">
        <w:rPr>
          <w:b w:val="0"/>
          <w:bCs/>
          <w:color w:val="000000"/>
          <w:szCs w:val="28"/>
          <w:lang w:val="ru-RU"/>
        </w:rPr>
        <w:t xml:space="preserve"> </w:t>
      </w:r>
      <w:proofErr w:type="spellStart"/>
      <w:r w:rsidR="00E92CD5" w:rsidRPr="00D61F3E">
        <w:rPr>
          <w:b w:val="0"/>
          <w:bCs/>
          <w:color w:val="000000"/>
          <w:szCs w:val="28"/>
          <w:lang w:val="ru-RU"/>
        </w:rPr>
        <w:t>сесія</w:t>
      </w:r>
      <w:proofErr w:type="spellEnd"/>
      <w:r w:rsidR="00E92CD5" w:rsidRPr="00D61F3E">
        <w:rPr>
          <w:b w:val="0"/>
          <w:bCs/>
          <w:color w:val="000000"/>
          <w:szCs w:val="28"/>
          <w:lang w:val="ru-RU"/>
        </w:rPr>
        <w:t xml:space="preserve"> 8 </w:t>
      </w:r>
      <w:proofErr w:type="spellStart"/>
      <w:r w:rsidR="00E92CD5" w:rsidRPr="00D61F3E">
        <w:rPr>
          <w:b w:val="0"/>
          <w:bCs/>
          <w:color w:val="000000"/>
          <w:szCs w:val="28"/>
          <w:lang w:val="ru-RU"/>
        </w:rPr>
        <w:t>скликання</w:t>
      </w:r>
      <w:proofErr w:type="spellEnd"/>
    </w:p>
    <w:p w:rsidR="00E92CD5" w:rsidRPr="00730F56" w:rsidRDefault="00E92CD5" w:rsidP="000A7E8D">
      <w:pPr>
        <w:keepNext/>
        <w:jc w:val="both"/>
        <w:outlineLvl w:val="0"/>
        <w:rPr>
          <w:bCs/>
          <w:szCs w:val="28"/>
          <w:lang w:val="ru-RU"/>
        </w:rPr>
      </w:pPr>
    </w:p>
    <w:p w:rsidR="00E92CD5" w:rsidRDefault="00E92CD5" w:rsidP="000A7E8D">
      <w:pPr>
        <w:shd w:val="clear" w:color="auto" w:fill="FFFFFF"/>
        <w:jc w:val="center"/>
        <w:rPr>
          <w:bCs/>
          <w:color w:val="333333"/>
          <w:szCs w:val="28"/>
          <w:bdr w:val="none" w:sz="0" w:space="0" w:color="auto" w:frame="1"/>
          <w:lang w:val="uk-UA"/>
        </w:rPr>
      </w:pPr>
      <w:r w:rsidRPr="007A04F7">
        <w:rPr>
          <w:bCs/>
          <w:color w:val="333333"/>
          <w:szCs w:val="28"/>
          <w:bdr w:val="none" w:sz="0" w:space="0" w:color="auto" w:frame="1"/>
          <w:lang w:val="uk-UA"/>
        </w:rPr>
        <w:t xml:space="preserve">Про внесення змін до </w:t>
      </w:r>
      <w:r w:rsidR="001D13F7">
        <w:rPr>
          <w:bCs/>
          <w:color w:val="333333"/>
          <w:szCs w:val="28"/>
          <w:bdr w:val="none" w:sz="0" w:space="0" w:color="auto" w:frame="1"/>
          <w:lang w:val="uk-UA"/>
        </w:rPr>
        <w:t>рішення 16</w:t>
      </w:r>
      <w:r>
        <w:rPr>
          <w:bCs/>
          <w:color w:val="333333"/>
          <w:szCs w:val="28"/>
          <w:bdr w:val="none" w:sz="0" w:space="0" w:color="auto" w:frame="1"/>
          <w:lang w:val="uk-UA"/>
        </w:rPr>
        <w:t xml:space="preserve"> сесії Стрижавської селищної ради </w:t>
      </w:r>
      <w:r>
        <w:rPr>
          <w:bCs/>
          <w:color w:val="333333"/>
          <w:szCs w:val="28"/>
          <w:bdr w:val="none" w:sz="0" w:space="0" w:color="auto" w:frame="1"/>
          <w:lang w:val="uk-UA"/>
        </w:rPr>
        <w:br/>
        <w:t>8 с</w:t>
      </w:r>
      <w:r w:rsidR="001D13F7">
        <w:rPr>
          <w:bCs/>
          <w:color w:val="333333"/>
          <w:szCs w:val="28"/>
          <w:bdr w:val="none" w:sz="0" w:space="0" w:color="auto" w:frame="1"/>
          <w:lang w:val="uk-UA"/>
        </w:rPr>
        <w:t>кликання від 14</w:t>
      </w:r>
      <w:r>
        <w:rPr>
          <w:bCs/>
          <w:color w:val="333333"/>
          <w:szCs w:val="28"/>
          <w:bdr w:val="none" w:sz="0" w:space="0" w:color="auto" w:frame="1"/>
          <w:lang w:val="uk-UA"/>
        </w:rPr>
        <w:t xml:space="preserve"> </w:t>
      </w:r>
      <w:r w:rsidR="001D13F7">
        <w:rPr>
          <w:bCs/>
          <w:color w:val="333333"/>
          <w:szCs w:val="28"/>
          <w:bdr w:val="none" w:sz="0" w:space="0" w:color="auto" w:frame="1"/>
          <w:lang w:val="uk-UA"/>
        </w:rPr>
        <w:t>липня 2021 року №16</w:t>
      </w:r>
      <w:r>
        <w:rPr>
          <w:bCs/>
          <w:color w:val="333333"/>
          <w:szCs w:val="28"/>
          <w:bdr w:val="none" w:sz="0" w:space="0" w:color="auto" w:frame="1"/>
          <w:lang w:val="uk-UA"/>
        </w:rPr>
        <w:t xml:space="preserve"> «Про перелік вільних земельних ділянок сільськогосподарського призначення комунальної власності Стрижавської територіальної громади права оренди на які виставляються на земельні торги окремими лотами та щодо умов продажу оренди земельних ділянок»</w:t>
      </w:r>
    </w:p>
    <w:p w:rsidR="00E92CD5" w:rsidRDefault="00E92CD5" w:rsidP="000A7E8D">
      <w:pPr>
        <w:shd w:val="clear" w:color="auto" w:fill="FFFFFF"/>
        <w:jc w:val="both"/>
        <w:rPr>
          <w:bCs/>
          <w:color w:val="333333"/>
          <w:szCs w:val="28"/>
          <w:bdr w:val="none" w:sz="0" w:space="0" w:color="auto" w:frame="1"/>
          <w:lang w:val="uk-UA"/>
        </w:rPr>
      </w:pPr>
    </w:p>
    <w:p w:rsidR="00E92CD5" w:rsidRDefault="00E92CD5" w:rsidP="000A7E8D">
      <w:pPr>
        <w:shd w:val="clear" w:color="auto" w:fill="FFFFFF"/>
        <w:jc w:val="both"/>
        <w:rPr>
          <w:b w:val="0"/>
          <w:color w:val="333333"/>
          <w:szCs w:val="28"/>
          <w:lang w:val="uk-UA"/>
        </w:rPr>
      </w:pPr>
      <w:r w:rsidRPr="007A04F7">
        <w:rPr>
          <w:color w:val="333333"/>
          <w:sz w:val="24"/>
          <w:szCs w:val="24"/>
          <w:bdr w:val="none" w:sz="0" w:space="0" w:color="auto" w:frame="1"/>
        </w:rPr>
        <w:t>            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>Керуючись  пунктом 34</w:t>
      </w:r>
      <w:r w:rsidRPr="00D62156">
        <w:rPr>
          <w:b w:val="0"/>
          <w:color w:val="333333"/>
          <w:szCs w:val="28"/>
          <w:bdr w:val="none" w:sz="0" w:space="0" w:color="auto" w:frame="1"/>
          <w:lang w:val="uk-UA"/>
        </w:rPr>
        <w:t xml:space="preserve"> частини 1 статті 26, статт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>ями 42,</w:t>
      </w:r>
      <w:r w:rsidRPr="00D62156">
        <w:rPr>
          <w:b w:val="0"/>
          <w:color w:val="333333"/>
          <w:szCs w:val="28"/>
          <w:bdr w:val="none" w:sz="0" w:space="0" w:color="auto" w:frame="1"/>
          <w:lang w:val="uk-UA"/>
        </w:rPr>
        <w:t xml:space="preserve"> 59 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>з</w:t>
      </w:r>
      <w:r w:rsidRPr="00D62156">
        <w:rPr>
          <w:b w:val="0"/>
          <w:color w:val="333333"/>
          <w:szCs w:val="28"/>
          <w:bdr w:val="none" w:sz="0" w:space="0" w:color="auto" w:frame="1"/>
          <w:lang w:val="uk-UA"/>
        </w:rPr>
        <w:t>акону України «Про місцеве самоврядування в Україні»,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 xml:space="preserve"> статтями 12, 122 Земельного кодексу України, враховуючи, висновок</w:t>
      </w:r>
      <w:r w:rsidRPr="00D62156">
        <w:rPr>
          <w:b w:val="0"/>
          <w:color w:val="333333"/>
          <w:szCs w:val="28"/>
          <w:bdr w:val="none" w:sz="0" w:space="0" w:color="auto" w:frame="1"/>
          <w:lang w:val="uk-UA"/>
        </w:rPr>
        <w:t> 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 xml:space="preserve">постійної комісії селищної ради з  </w:t>
      </w:r>
      <w:r w:rsidRPr="00D2645A">
        <w:rPr>
          <w:b w:val="0"/>
          <w:color w:val="333333"/>
          <w:szCs w:val="28"/>
          <w:bdr w:val="none" w:sz="0" w:space="0" w:color="auto" w:frame="1"/>
          <w:lang w:val="uk-UA"/>
        </w:rPr>
        <w:t>питань</w:t>
      </w:r>
      <w:r w:rsidRPr="00D2645A">
        <w:rPr>
          <w:b w:val="0"/>
          <w:color w:val="333333"/>
          <w:szCs w:val="28"/>
          <w:bdr w:val="none" w:sz="0" w:space="0" w:color="auto" w:frame="1"/>
        </w:rPr>
        <w:t> </w:t>
      </w:r>
      <w:r w:rsidRPr="00D2645A">
        <w:rPr>
          <w:b w:val="0"/>
          <w:color w:val="333333"/>
          <w:szCs w:val="28"/>
          <w:bdr w:val="none" w:sz="0" w:space="0" w:color="auto" w:frame="1"/>
          <w:lang w:val="uk-UA"/>
        </w:rPr>
        <w:t>охорони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 xml:space="preserve"> навколишнього природного середовища та регулювання земельних відносин, </w:t>
      </w:r>
      <w:r w:rsidRPr="00D2645A">
        <w:rPr>
          <w:b w:val="0"/>
          <w:color w:val="333333"/>
          <w:szCs w:val="28"/>
          <w:bdr w:val="none" w:sz="0" w:space="0" w:color="auto" w:frame="1"/>
          <w:lang w:val="uk-UA"/>
        </w:rPr>
        <w:t>селищна</w:t>
      </w:r>
      <w:r w:rsidRPr="00D62156">
        <w:rPr>
          <w:b w:val="0"/>
          <w:color w:val="333333"/>
          <w:szCs w:val="28"/>
          <w:bdr w:val="none" w:sz="0" w:space="0" w:color="auto" w:frame="1"/>
          <w:lang w:val="uk-UA"/>
        </w:rPr>
        <w:t xml:space="preserve"> рада</w:t>
      </w:r>
      <w:r w:rsidRPr="00D62156">
        <w:rPr>
          <w:b w:val="0"/>
          <w:color w:val="333333"/>
          <w:szCs w:val="28"/>
        </w:rPr>
        <w:t> </w:t>
      </w:r>
    </w:p>
    <w:p w:rsidR="00E92CD5" w:rsidRPr="00BE2BFF" w:rsidRDefault="00E92CD5" w:rsidP="000A7E8D">
      <w:pPr>
        <w:shd w:val="clear" w:color="auto" w:fill="FFFFFF"/>
        <w:jc w:val="both"/>
        <w:rPr>
          <w:rFonts w:ascii="Arial" w:hAnsi="Arial" w:cs="Arial"/>
          <w:b w:val="0"/>
          <w:color w:val="333333"/>
          <w:sz w:val="21"/>
          <w:szCs w:val="21"/>
          <w:lang w:val="uk-UA"/>
        </w:rPr>
      </w:pPr>
    </w:p>
    <w:p w:rsidR="00E92CD5" w:rsidRDefault="00E92CD5" w:rsidP="000A7E8D">
      <w:pPr>
        <w:shd w:val="clear" w:color="auto" w:fill="FFFFFF"/>
        <w:jc w:val="both"/>
        <w:rPr>
          <w:bCs/>
          <w:color w:val="333333"/>
          <w:szCs w:val="28"/>
          <w:bdr w:val="none" w:sz="0" w:space="0" w:color="auto" w:frame="1"/>
          <w:lang w:val="uk-UA"/>
        </w:rPr>
      </w:pPr>
      <w:r>
        <w:rPr>
          <w:b w:val="0"/>
          <w:bCs/>
          <w:color w:val="333333"/>
          <w:szCs w:val="28"/>
          <w:bdr w:val="none" w:sz="0" w:space="0" w:color="auto" w:frame="1"/>
          <w:lang w:val="uk-UA"/>
        </w:rPr>
        <w:t xml:space="preserve">                                                      </w:t>
      </w:r>
      <w:r w:rsidRPr="001236AE">
        <w:rPr>
          <w:bCs/>
          <w:color w:val="333333"/>
          <w:szCs w:val="28"/>
          <w:bdr w:val="none" w:sz="0" w:space="0" w:color="auto" w:frame="1"/>
          <w:lang w:val="uk-UA"/>
        </w:rPr>
        <w:t>ВИРІШИЛА :</w:t>
      </w:r>
    </w:p>
    <w:p w:rsidR="00E92CD5" w:rsidRPr="001236AE" w:rsidRDefault="00E92CD5" w:rsidP="000A7E8D">
      <w:pPr>
        <w:shd w:val="clear" w:color="auto" w:fill="FFFFFF"/>
        <w:jc w:val="both"/>
        <w:rPr>
          <w:bCs/>
          <w:color w:val="333333"/>
          <w:szCs w:val="28"/>
          <w:bdr w:val="none" w:sz="0" w:space="0" w:color="auto" w:frame="1"/>
          <w:lang w:val="uk-UA"/>
        </w:rPr>
      </w:pPr>
    </w:p>
    <w:p w:rsidR="00E92CD5" w:rsidRPr="002B2C33" w:rsidRDefault="00E92CD5" w:rsidP="000A7E8D">
      <w:pPr>
        <w:shd w:val="clear" w:color="auto" w:fill="FFFFFF"/>
        <w:ind w:firstLine="708"/>
        <w:jc w:val="both"/>
        <w:rPr>
          <w:b w:val="0"/>
          <w:bCs/>
          <w:color w:val="333333"/>
          <w:szCs w:val="28"/>
          <w:bdr w:val="none" w:sz="0" w:space="0" w:color="auto" w:frame="1"/>
          <w:lang w:val="uk-UA"/>
        </w:rPr>
      </w:pPr>
      <w:r w:rsidRPr="00BE2BFF">
        <w:rPr>
          <w:b w:val="0"/>
          <w:color w:val="333333"/>
          <w:szCs w:val="28"/>
          <w:bdr w:val="none" w:sz="0" w:space="0" w:color="auto" w:frame="1"/>
          <w:lang w:val="uk-UA"/>
        </w:rPr>
        <w:t>1.</w:t>
      </w:r>
      <w:r w:rsidR="00E5330B">
        <w:rPr>
          <w:b w:val="0"/>
          <w:color w:val="333333"/>
          <w:szCs w:val="28"/>
          <w:bdr w:val="none" w:sz="0" w:space="0" w:color="auto" w:frame="1"/>
          <w:lang w:val="uk-UA"/>
        </w:rPr>
        <w:t xml:space="preserve"> </w:t>
      </w:r>
      <w:r w:rsidRPr="002B2C33">
        <w:rPr>
          <w:b w:val="0"/>
          <w:color w:val="333333"/>
          <w:szCs w:val="28"/>
          <w:bdr w:val="none" w:sz="0" w:space="0" w:color="auto" w:frame="1"/>
          <w:lang w:val="uk-UA"/>
        </w:rPr>
        <w:t xml:space="preserve">Внести  до рішення </w:t>
      </w:r>
      <w:r w:rsidR="001D13F7">
        <w:rPr>
          <w:b w:val="0"/>
          <w:bCs/>
          <w:color w:val="333333"/>
          <w:szCs w:val="28"/>
          <w:bdr w:val="none" w:sz="0" w:space="0" w:color="auto" w:frame="1"/>
          <w:lang w:val="uk-UA"/>
        </w:rPr>
        <w:t>16</w:t>
      </w:r>
      <w:r w:rsidRPr="002B2C33">
        <w:rPr>
          <w:b w:val="0"/>
          <w:bCs/>
          <w:color w:val="333333"/>
          <w:szCs w:val="28"/>
          <w:bdr w:val="none" w:sz="0" w:space="0" w:color="auto" w:frame="1"/>
          <w:lang w:val="uk-UA"/>
        </w:rPr>
        <w:t xml:space="preserve"> сесії Стрижавської </w:t>
      </w:r>
      <w:r w:rsidR="001D13F7">
        <w:rPr>
          <w:b w:val="0"/>
          <w:bCs/>
          <w:color w:val="333333"/>
          <w:szCs w:val="28"/>
          <w:bdr w:val="none" w:sz="0" w:space="0" w:color="auto" w:frame="1"/>
          <w:lang w:val="uk-UA"/>
        </w:rPr>
        <w:t>селищної ради 8 скликання від 14 липня</w:t>
      </w:r>
      <w:r>
        <w:rPr>
          <w:b w:val="0"/>
          <w:bCs/>
          <w:color w:val="333333"/>
          <w:szCs w:val="28"/>
          <w:bdr w:val="none" w:sz="0" w:space="0" w:color="auto" w:frame="1"/>
          <w:lang w:val="uk-UA"/>
        </w:rPr>
        <w:t xml:space="preserve"> 202</w:t>
      </w:r>
      <w:r w:rsidR="001D13F7">
        <w:rPr>
          <w:b w:val="0"/>
          <w:bCs/>
          <w:color w:val="333333"/>
          <w:szCs w:val="28"/>
          <w:bdr w:val="none" w:sz="0" w:space="0" w:color="auto" w:frame="1"/>
          <w:lang w:val="uk-UA"/>
        </w:rPr>
        <w:t>1 року №16</w:t>
      </w:r>
      <w:r w:rsidRPr="002B2C33">
        <w:rPr>
          <w:b w:val="0"/>
          <w:bCs/>
          <w:color w:val="333333"/>
          <w:szCs w:val="28"/>
          <w:bdr w:val="none" w:sz="0" w:space="0" w:color="auto" w:frame="1"/>
          <w:lang w:val="uk-UA"/>
        </w:rPr>
        <w:t xml:space="preserve"> «Про перелік вільних земельних ділянок сільськогосподарського призначення комунальної власності Стрижавської територіальної громади права оренди на які виставляються на земельні торги окремими лотами та щодо умов продажу оренди земельних ділянок»</w:t>
      </w:r>
      <w:r>
        <w:rPr>
          <w:b w:val="0"/>
          <w:bCs/>
          <w:color w:val="333333"/>
          <w:szCs w:val="28"/>
          <w:bdr w:val="none" w:sz="0" w:space="0" w:color="auto" w:frame="1"/>
          <w:lang w:val="uk-UA"/>
        </w:rPr>
        <w:t xml:space="preserve"> </w:t>
      </w:r>
      <w:r w:rsidRPr="002B2C33">
        <w:rPr>
          <w:b w:val="0"/>
          <w:bCs/>
          <w:color w:val="333333"/>
          <w:szCs w:val="28"/>
          <w:bdr w:val="none" w:sz="0" w:space="0" w:color="auto" w:frame="1"/>
          <w:lang w:val="uk-UA"/>
        </w:rPr>
        <w:t>наступні зміни:</w:t>
      </w:r>
    </w:p>
    <w:p w:rsidR="00E92CD5" w:rsidRDefault="00E92CD5" w:rsidP="000A7E8D">
      <w:pPr>
        <w:shd w:val="clear" w:color="auto" w:fill="FFFFFF"/>
        <w:ind w:firstLine="708"/>
        <w:jc w:val="both"/>
        <w:rPr>
          <w:b w:val="0"/>
          <w:color w:val="333333"/>
          <w:szCs w:val="28"/>
          <w:bdr w:val="none" w:sz="0" w:space="0" w:color="auto" w:frame="1"/>
          <w:lang w:val="uk-UA"/>
        </w:rPr>
      </w:pPr>
      <w:r>
        <w:rPr>
          <w:b w:val="0"/>
          <w:color w:val="333333"/>
          <w:szCs w:val="28"/>
          <w:bdr w:val="none" w:sz="0" w:space="0" w:color="auto" w:frame="1"/>
          <w:lang w:val="uk-UA"/>
        </w:rPr>
        <w:t>1.1. З додатку 1</w:t>
      </w:r>
      <w:r w:rsidR="001D13F7">
        <w:rPr>
          <w:b w:val="0"/>
          <w:color w:val="333333"/>
          <w:szCs w:val="28"/>
          <w:bdr w:val="none" w:sz="0" w:space="0" w:color="auto" w:frame="1"/>
          <w:lang w:val="uk-UA"/>
        </w:rPr>
        <w:t xml:space="preserve"> рішення 16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 xml:space="preserve"> сесії Стрижавсько</w:t>
      </w:r>
      <w:r w:rsidR="001D13F7">
        <w:rPr>
          <w:b w:val="0"/>
          <w:color w:val="333333"/>
          <w:szCs w:val="28"/>
          <w:bdr w:val="none" w:sz="0" w:space="0" w:color="auto" w:frame="1"/>
          <w:lang w:val="uk-UA"/>
        </w:rPr>
        <w:t>ї селищної ради 8 скликання №16 від 14 липня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 xml:space="preserve"> 2021 року «Перелік вільних земельних ділянок сільськогосподарського призначення комунальної власності Стрижавської територіальної громади права оренди на які виставляється на земельні торги окремими лотами» виключити земельну ділянку під порядковим номером :</w:t>
      </w:r>
    </w:p>
    <w:p w:rsidR="00E92CD5" w:rsidRDefault="00E92CD5" w:rsidP="000A7E8D">
      <w:pPr>
        <w:shd w:val="clear" w:color="auto" w:fill="FFFFFF"/>
        <w:ind w:firstLine="708"/>
        <w:jc w:val="both"/>
        <w:rPr>
          <w:b w:val="0"/>
          <w:color w:val="333333"/>
          <w:szCs w:val="28"/>
          <w:bdr w:val="none" w:sz="0" w:space="0" w:color="auto" w:frame="1"/>
          <w:lang w:val="uk-UA"/>
        </w:rPr>
      </w:pPr>
      <w:r>
        <w:rPr>
          <w:b w:val="0"/>
          <w:color w:val="333333"/>
          <w:szCs w:val="28"/>
          <w:bdr w:val="none" w:sz="0" w:space="0" w:color="auto" w:frame="1"/>
          <w:lang w:val="uk-UA"/>
        </w:rPr>
        <w:t>- 1, кадастро</w:t>
      </w:r>
      <w:r w:rsidR="001D13F7">
        <w:rPr>
          <w:b w:val="0"/>
          <w:color w:val="333333"/>
          <w:szCs w:val="28"/>
          <w:bdr w:val="none" w:sz="0" w:space="0" w:color="auto" w:frame="1"/>
          <w:lang w:val="uk-UA"/>
        </w:rPr>
        <w:t>вий номер 0520655900:07:009:0062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 xml:space="preserve">, розташування: </w:t>
      </w:r>
      <w:r w:rsidR="001D13F7">
        <w:rPr>
          <w:b w:val="0"/>
          <w:color w:val="333333"/>
          <w:szCs w:val="28"/>
          <w:bdr w:val="none" w:sz="0" w:space="0" w:color="auto" w:frame="1"/>
          <w:lang w:val="uk-UA"/>
        </w:rPr>
        <w:t>Вінницька область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>,</w:t>
      </w:r>
      <w:r w:rsidR="001D13F7">
        <w:rPr>
          <w:b w:val="0"/>
          <w:color w:val="333333"/>
          <w:szCs w:val="28"/>
          <w:bdr w:val="none" w:sz="0" w:space="0" w:color="auto" w:frame="1"/>
          <w:lang w:val="uk-UA"/>
        </w:rPr>
        <w:t xml:space="preserve"> Вінницький район, Стрижавська селищна рада,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 xml:space="preserve"> площею 1</w:t>
      </w:r>
      <w:r w:rsidR="001D13F7">
        <w:rPr>
          <w:b w:val="0"/>
          <w:color w:val="333333"/>
          <w:szCs w:val="28"/>
          <w:bdr w:val="none" w:sz="0" w:space="0" w:color="auto" w:frame="1"/>
          <w:lang w:val="uk-UA"/>
        </w:rPr>
        <w:t>,8936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 xml:space="preserve"> га цільове призначення 01.03 для ведення особистого селянського господарства;</w:t>
      </w:r>
    </w:p>
    <w:p w:rsidR="00E92CD5" w:rsidRPr="00D2645A" w:rsidRDefault="001D13F7" w:rsidP="000A7E8D">
      <w:pPr>
        <w:shd w:val="clear" w:color="auto" w:fill="FFFFFF"/>
        <w:ind w:firstLine="708"/>
        <w:jc w:val="both"/>
        <w:rPr>
          <w:b w:val="0"/>
          <w:bCs/>
          <w:color w:val="333333"/>
          <w:szCs w:val="28"/>
          <w:bdr w:val="none" w:sz="0" w:space="0" w:color="auto" w:frame="1"/>
          <w:lang w:val="uk-UA"/>
        </w:rPr>
      </w:pPr>
      <w:r>
        <w:rPr>
          <w:b w:val="0"/>
          <w:color w:val="333333"/>
          <w:szCs w:val="28"/>
          <w:bdr w:val="none" w:sz="0" w:space="0" w:color="auto" w:frame="1"/>
          <w:lang w:val="uk-UA"/>
        </w:rPr>
        <w:t>1.2. Додаток 2 рішення 16</w:t>
      </w:r>
      <w:r w:rsidR="00E92CD5">
        <w:rPr>
          <w:b w:val="0"/>
          <w:color w:val="333333"/>
          <w:szCs w:val="28"/>
          <w:bdr w:val="none" w:sz="0" w:space="0" w:color="auto" w:frame="1"/>
          <w:lang w:val="uk-UA"/>
        </w:rPr>
        <w:t xml:space="preserve"> сесії Стрижавсько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>ї селищної ради 8 скликання №16 від 14 липня</w:t>
      </w:r>
      <w:r w:rsidR="00E92CD5">
        <w:rPr>
          <w:b w:val="0"/>
          <w:color w:val="333333"/>
          <w:szCs w:val="28"/>
          <w:bdr w:val="none" w:sz="0" w:space="0" w:color="auto" w:frame="1"/>
          <w:lang w:val="uk-UA"/>
        </w:rPr>
        <w:t xml:space="preserve"> 2021 року – скасувати.</w:t>
      </w:r>
    </w:p>
    <w:p w:rsidR="00E92CD5" w:rsidRPr="00D62156" w:rsidRDefault="00E92CD5" w:rsidP="000A7E8D">
      <w:pPr>
        <w:pStyle w:val="a3"/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2. </w:t>
      </w:r>
      <w:r w:rsidRPr="00D62156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Контроль за виконанням цього рішення покласти на постійну комісію </w:t>
      </w:r>
    </w:p>
    <w:p w:rsidR="00E92CD5" w:rsidRPr="00D62156" w:rsidRDefault="00E92CD5" w:rsidP="000A7E8D">
      <w:pPr>
        <w:shd w:val="clear" w:color="auto" w:fill="FFFFFF"/>
        <w:jc w:val="both"/>
        <w:rPr>
          <w:rFonts w:ascii="Arial" w:hAnsi="Arial" w:cs="Arial"/>
          <w:b w:val="0"/>
          <w:color w:val="333333"/>
          <w:sz w:val="21"/>
          <w:szCs w:val="21"/>
          <w:lang w:val="uk-UA"/>
        </w:rPr>
      </w:pPr>
      <w:r>
        <w:rPr>
          <w:b w:val="0"/>
          <w:color w:val="333333"/>
          <w:szCs w:val="28"/>
          <w:bdr w:val="none" w:sz="0" w:space="0" w:color="auto" w:frame="1"/>
          <w:lang w:val="uk-UA"/>
        </w:rPr>
        <w:lastRenderedPageBreak/>
        <w:t xml:space="preserve">селищної ради з </w:t>
      </w:r>
      <w:r w:rsidRPr="00D2645A">
        <w:rPr>
          <w:b w:val="0"/>
          <w:color w:val="333333"/>
          <w:szCs w:val="28"/>
          <w:bdr w:val="none" w:sz="0" w:space="0" w:color="auto" w:frame="1"/>
          <w:lang w:val="uk-UA"/>
        </w:rPr>
        <w:t>питань</w:t>
      </w:r>
      <w:r w:rsidRPr="00D2645A">
        <w:rPr>
          <w:b w:val="0"/>
          <w:color w:val="333333"/>
          <w:szCs w:val="28"/>
          <w:bdr w:val="none" w:sz="0" w:space="0" w:color="auto" w:frame="1"/>
        </w:rPr>
        <w:t> </w:t>
      </w:r>
      <w:r w:rsidRPr="00D2645A">
        <w:rPr>
          <w:b w:val="0"/>
          <w:color w:val="333333"/>
          <w:szCs w:val="28"/>
          <w:bdr w:val="none" w:sz="0" w:space="0" w:color="auto" w:frame="1"/>
          <w:lang w:val="uk-UA"/>
        </w:rPr>
        <w:t>охорони</w:t>
      </w:r>
      <w:r>
        <w:rPr>
          <w:b w:val="0"/>
          <w:color w:val="333333"/>
          <w:szCs w:val="28"/>
          <w:bdr w:val="none" w:sz="0" w:space="0" w:color="auto" w:frame="1"/>
          <w:lang w:val="uk-UA"/>
        </w:rPr>
        <w:t xml:space="preserve"> навколишнього природного середовища та регулювання земельних відносин (В.Беспалько)</w:t>
      </w:r>
      <w:r w:rsidR="00BF00B7">
        <w:rPr>
          <w:b w:val="0"/>
          <w:color w:val="333333"/>
          <w:szCs w:val="28"/>
          <w:bdr w:val="none" w:sz="0" w:space="0" w:color="auto" w:frame="1"/>
          <w:lang w:val="uk-UA"/>
        </w:rPr>
        <w:t>.</w:t>
      </w:r>
      <w:r w:rsidRPr="00D62156">
        <w:rPr>
          <w:b w:val="0"/>
          <w:color w:val="333333"/>
          <w:sz w:val="24"/>
          <w:szCs w:val="24"/>
          <w:bdr w:val="none" w:sz="0" w:space="0" w:color="auto" w:frame="1"/>
        </w:rPr>
        <w:t>       </w:t>
      </w:r>
    </w:p>
    <w:p w:rsidR="00E92CD5" w:rsidRDefault="00E92CD5" w:rsidP="000A7E8D">
      <w:pPr>
        <w:shd w:val="clear" w:color="auto" w:fill="FFFFFF"/>
        <w:jc w:val="both"/>
        <w:rPr>
          <w:color w:val="333333"/>
          <w:szCs w:val="28"/>
          <w:bdr w:val="none" w:sz="0" w:space="0" w:color="auto" w:frame="1"/>
          <w:lang w:val="uk-UA"/>
        </w:rPr>
      </w:pPr>
    </w:p>
    <w:p w:rsidR="000A7E8D" w:rsidRDefault="000A7E8D" w:rsidP="000A7E8D">
      <w:pPr>
        <w:shd w:val="clear" w:color="auto" w:fill="FFFFFF"/>
        <w:jc w:val="both"/>
        <w:rPr>
          <w:color w:val="333333"/>
          <w:szCs w:val="28"/>
          <w:bdr w:val="none" w:sz="0" w:space="0" w:color="auto" w:frame="1"/>
          <w:lang w:val="uk-UA"/>
        </w:rPr>
      </w:pPr>
    </w:p>
    <w:p w:rsidR="000A7E8D" w:rsidRDefault="000A7E8D" w:rsidP="000A7E8D">
      <w:pPr>
        <w:shd w:val="clear" w:color="auto" w:fill="FFFFFF"/>
        <w:jc w:val="both"/>
        <w:rPr>
          <w:color w:val="333333"/>
          <w:szCs w:val="28"/>
          <w:bdr w:val="none" w:sz="0" w:space="0" w:color="auto" w:frame="1"/>
          <w:lang w:val="uk-UA"/>
        </w:rPr>
      </w:pPr>
    </w:p>
    <w:p w:rsidR="00E92CD5" w:rsidRDefault="00E92CD5" w:rsidP="000A7E8D">
      <w:pPr>
        <w:shd w:val="clear" w:color="auto" w:fill="FFFFFF"/>
        <w:ind w:firstLine="708"/>
        <w:rPr>
          <w:color w:val="333333"/>
          <w:szCs w:val="28"/>
          <w:bdr w:val="none" w:sz="0" w:space="0" w:color="auto" w:frame="1"/>
          <w:lang w:val="uk-UA"/>
        </w:rPr>
      </w:pPr>
      <w:r>
        <w:rPr>
          <w:color w:val="333333"/>
          <w:szCs w:val="28"/>
          <w:bdr w:val="none" w:sz="0" w:space="0" w:color="auto" w:frame="1"/>
          <w:lang w:val="uk-UA"/>
        </w:rPr>
        <w:t>Селищн</w:t>
      </w:r>
      <w:r w:rsidRPr="007A04F7">
        <w:rPr>
          <w:color w:val="333333"/>
          <w:szCs w:val="28"/>
          <w:bdr w:val="none" w:sz="0" w:space="0" w:color="auto" w:frame="1"/>
          <w:lang w:val="uk-UA"/>
        </w:rPr>
        <w:t>ий голова                                     </w:t>
      </w:r>
      <w:r w:rsidR="00BF00B7">
        <w:rPr>
          <w:color w:val="333333"/>
          <w:szCs w:val="28"/>
          <w:bdr w:val="none" w:sz="0" w:space="0" w:color="auto" w:frame="1"/>
          <w:lang w:val="uk-UA"/>
        </w:rPr>
        <w:t>            Михайло ДЕМЧЕНКО</w:t>
      </w:r>
    </w:p>
    <w:p w:rsidR="00E92CD5" w:rsidRDefault="00E92CD5" w:rsidP="000A7E8D">
      <w:pPr>
        <w:shd w:val="clear" w:color="auto" w:fill="FFFFFF"/>
        <w:jc w:val="both"/>
        <w:rPr>
          <w:color w:val="333333"/>
          <w:szCs w:val="28"/>
          <w:bdr w:val="none" w:sz="0" w:space="0" w:color="auto" w:frame="1"/>
          <w:lang w:val="uk-UA"/>
        </w:rPr>
      </w:pPr>
    </w:p>
    <w:p w:rsidR="00BD54C9" w:rsidRDefault="00BD54C9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Default="000A7E8D" w:rsidP="000A7E8D">
      <w:pPr>
        <w:rPr>
          <w:lang w:val="uk-UA"/>
        </w:rPr>
      </w:pPr>
    </w:p>
    <w:p w:rsidR="000A7E8D" w:rsidRPr="000A7E8D" w:rsidRDefault="000A7E8D" w:rsidP="000A7E8D">
      <w:pPr>
        <w:rPr>
          <w:b w:val="0"/>
          <w:lang w:val="uk-UA"/>
        </w:rPr>
      </w:pPr>
    </w:p>
    <w:p w:rsidR="000A7E8D" w:rsidRPr="000A7E8D" w:rsidRDefault="000A7E8D" w:rsidP="000A7E8D">
      <w:pPr>
        <w:rPr>
          <w:b w:val="0"/>
          <w:bCs/>
          <w:szCs w:val="28"/>
          <w:lang w:val="uk-UA"/>
        </w:rPr>
      </w:pPr>
      <w:r w:rsidRPr="000A7E8D">
        <w:rPr>
          <w:b w:val="0"/>
          <w:bCs/>
          <w:szCs w:val="28"/>
          <w:lang w:val="uk-UA"/>
        </w:rPr>
        <w:t>Валерій Беспалько</w:t>
      </w:r>
    </w:p>
    <w:p w:rsidR="000A7E8D" w:rsidRPr="000A7E8D" w:rsidRDefault="000A7E8D" w:rsidP="000A7E8D">
      <w:pPr>
        <w:rPr>
          <w:b w:val="0"/>
          <w:bCs/>
          <w:szCs w:val="28"/>
          <w:lang w:val="uk-UA"/>
        </w:rPr>
      </w:pPr>
      <w:r w:rsidRPr="000A7E8D">
        <w:rPr>
          <w:b w:val="0"/>
          <w:bCs/>
          <w:szCs w:val="28"/>
          <w:lang w:val="uk-UA"/>
        </w:rPr>
        <w:t xml:space="preserve">Ольга </w:t>
      </w:r>
      <w:proofErr w:type="spellStart"/>
      <w:r w:rsidRPr="000A7E8D">
        <w:rPr>
          <w:b w:val="0"/>
          <w:bCs/>
          <w:szCs w:val="28"/>
          <w:lang w:val="uk-UA"/>
        </w:rPr>
        <w:t>Форостяна</w:t>
      </w:r>
      <w:proofErr w:type="spellEnd"/>
    </w:p>
    <w:p w:rsidR="000A7E8D" w:rsidRPr="000A7E8D" w:rsidRDefault="000A7E8D" w:rsidP="000A7E8D">
      <w:pPr>
        <w:rPr>
          <w:b w:val="0"/>
          <w:bCs/>
          <w:szCs w:val="28"/>
          <w:lang w:val="uk-UA"/>
        </w:rPr>
      </w:pPr>
      <w:r w:rsidRPr="000A7E8D">
        <w:rPr>
          <w:b w:val="0"/>
          <w:bCs/>
          <w:szCs w:val="28"/>
          <w:lang w:val="uk-UA"/>
        </w:rPr>
        <w:t>Анатолій Король</w:t>
      </w:r>
    </w:p>
    <w:p w:rsidR="000A7E8D" w:rsidRPr="000A7E8D" w:rsidRDefault="000A7E8D" w:rsidP="000A7E8D">
      <w:pPr>
        <w:rPr>
          <w:b w:val="0"/>
          <w:lang w:val="uk-UA"/>
        </w:rPr>
      </w:pPr>
    </w:p>
    <w:sectPr w:rsidR="000A7E8D" w:rsidRPr="000A7E8D" w:rsidSect="00BF00B7">
      <w:pgSz w:w="11906" w:h="16838"/>
      <w:pgMar w:top="1134" w:right="850" w:bottom="1134" w:left="1701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1"/>
  <w:characterSpacingControl w:val="doNotCompress"/>
  <w:compat/>
  <w:rsids>
    <w:rsidRoot w:val="008A1764"/>
    <w:rsid w:val="000A7E8D"/>
    <w:rsid w:val="0015242F"/>
    <w:rsid w:val="001D13F7"/>
    <w:rsid w:val="00555158"/>
    <w:rsid w:val="007F59FD"/>
    <w:rsid w:val="008A1764"/>
    <w:rsid w:val="00B450F9"/>
    <w:rsid w:val="00BD54C9"/>
    <w:rsid w:val="00BF00B7"/>
    <w:rsid w:val="00C87576"/>
    <w:rsid w:val="00D61F3E"/>
    <w:rsid w:val="00E5330B"/>
    <w:rsid w:val="00E92CD5"/>
    <w:rsid w:val="00EF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D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CD5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E92C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CD5"/>
    <w:rPr>
      <w:rFonts w:ascii="Tahoma" w:eastAsia="Times New Roman" w:hAnsi="Tahoma" w:cs="Tahoma"/>
      <w:b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Admin5</dc:creator>
  <cp:lastModifiedBy>Пользователь</cp:lastModifiedBy>
  <cp:revision>10</cp:revision>
  <cp:lastPrinted>2022-01-13T13:44:00Z</cp:lastPrinted>
  <dcterms:created xsi:type="dcterms:W3CDTF">2021-12-20T09:31:00Z</dcterms:created>
  <dcterms:modified xsi:type="dcterms:W3CDTF">2022-01-13T13:44:00Z</dcterms:modified>
</cp:coreProperties>
</file>